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日本五针松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Pinus parviflora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ascii="黑体" w:hAnsi="黑体" w:eastAsia="黑体" w:cs="黑体"/>
          <w:color w:val="auto"/>
          <w:sz w:val="28"/>
          <w:szCs w:val="28"/>
          <w:shd w:val="clear" w:color="auto" w:fill="FFFFFF"/>
        </w:rPr>
        <w:t>J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apanese White Pine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松科松属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instrText xml:space="preserve"> HYPERLINK "https://www.iplant.cn/info/%E4%BA%94%E9%A1%BB%E6%9D%BE"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五须松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instrText xml:space="preserve"> HYPERLINK "https://www.iplant.cn/info/%E4%BA%94%E9%92%88%E6%9D%BE"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五针松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instrText xml:space="preserve"> HYPERLINK "https://www.iplant.cn/info/%E4%BA%94%E9%92%97%E6%9D%BE"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五钗松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instrText xml:space="preserve"> HYPERLINK "https://www.iplant.cn/info/%E6%97%A5%E6%9C%AC%E4%BA%94%E9%A1%BB%E6%9D%BE"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日本五须松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识别要点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本种与台湾五针松的区别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一年生枝幼时绿色，后为黄褐色，密被淡黄色柔毛；针叶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5针一束，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长3.5-5.5厘米；球果长4-7.5厘米，径3.5-4.5厘米，无柄；种子具宽翅，翅与种子近等长；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7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 w:colFirst="0" w:colLast="0"/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原产日本；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较慢；</w:t>
            </w:r>
          </w:p>
        </w:tc>
      </w:tr>
      <w:bookmarkEnd w:id="0"/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七绝·五针松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现代·胥青山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苍龙躯干铁扶枝，叠拥针松向上锥。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葱茏葳蕤含秀丽，庭居山石发幽思。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五绝·五针松（新韵）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现代·药都芍花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苍劲立盆中，身微也是松。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聚针成碧翠，傲骨与天生。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五律·五针松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现代·王继华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惯生山野上，不献媚春花。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耸拔虬枝展，青纯五叶斜。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风霜知劲节，老鹤解枝桠。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葱翠抱云霭，苍苍照晚霞。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"https://www.iplant.cn/info/%E6%97%A5%E6%9C%AC%E4%BA%94%E9%92%88%E6%9D%BE?t=z"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日本五针松 Pinus parviflora|iPlant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447925" cy="2428875"/>
            <wp:effectExtent l="0" t="0" r="571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730F47C6"/>
    <w:rsid w:val="0EB72F64"/>
    <w:rsid w:val="730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386</Characters>
  <Lines>0</Lines>
  <Paragraphs>0</Paragraphs>
  <TotalTime>0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2024-05-21T10:23:00Z</dcterms:created>
  <dc:creator>龙血树</dc:creator>
  <cp:lastModifiedBy>龙血树</cp:lastModifiedBy>
  <dcterms:modified xsi:type="dcterms:W3CDTF">2024-05-25T13:56:47Z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CBD3131AD8E745DD8FCE56EAAE23C777_11</vt:lpwstr>
  </property>
</Properties>
</file>